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E2" w:rsidRPr="00365D8B" w:rsidRDefault="00D241E2" w:rsidP="00E0681A">
      <w:pPr>
        <w:pStyle w:val="a3"/>
        <w:shd w:val="clear" w:color="auto" w:fill="FFFFFF"/>
        <w:spacing w:before="0" w:beforeAutospacing="0"/>
        <w:jc w:val="both"/>
        <w:rPr>
          <w:b/>
          <w:color w:val="333333"/>
          <w:sz w:val="28"/>
          <w:szCs w:val="28"/>
        </w:rPr>
      </w:pPr>
      <w:bookmarkStart w:id="0" w:name="_GoBack"/>
      <w:r w:rsidRPr="00365D8B">
        <w:rPr>
          <w:rStyle w:val="a4"/>
          <w:b/>
          <w:color w:val="333333"/>
          <w:sz w:val="28"/>
          <w:szCs w:val="28"/>
        </w:rPr>
        <w:t>Уважаемые родители!</w:t>
      </w:r>
    </w:p>
    <w:p w:rsidR="00D241E2" w:rsidRPr="00365D8B" w:rsidRDefault="00D241E2" w:rsidP="00E0681A">
      <w:pPr>
        <w:pStyle w:val="a3"/>
        <w:shd w:val="clear" w:color="auto" w:fill="FFFFFF"/>
        <w:spacing w:before="0" w:beforeAutospacing="0"/>
        <w:ind w:firstLine="708"/>
        <w:jc w:val="both"/>
        <w:rPr>
          <w:color w:val="333333"/>
          <w:sz w:val="28"/>
          <w:szCs w:val="28"/>
        </w:rPr>
      </w:pPr>
      <w:r w:rsidRPr="00365D8B">
        <w:rPr>
          <w:color w:val="333333"/>
          <w:sz w:val="28"/>
          <w:szCs w:val="28"/>
        </w:rPr>
        <w:t xml:space="preserve">Министерство просвещения РФ, Федеральная служба по надзору в сфере образования и науки и Министерство образования Приморского </w:t>
      </w:r>
      <w:proofErr w:type="gramStart"/>
      <w:r w:rsidRPr="00365D8B">
        <w:rPr>
          <w:color w:val="333333"/>
          <w:sz w:val="28"/>
          <w:szCs w:val="28"/>
        </w:rPr>
        <w:t>края  ведут</w:t>
      </w:r>
      <w:proofErr w:type="gramEnd"/>
      <w:r w:rsidRPr="00365D8B">
        <w:rPr>
          <w:color w:val="333333"/>
          <w:sz w:val="28"/>
          <w:szCs w:val="28"/>
        </w:rPr>
        <w:t xml:space="preserve"> изучение качества образования школьников.</w:t>
      </w:r>
    </w:p>
    <w:p w:rsidR="00D241E2" w:rsidRPr="00365D8B" w:rsidRDefault="00D241E2" w:rsidP="00E0681A">
      <w:pPr>
        <w:pStyle w:val="a3"/>
        <w:shd w:val="clear" w:color="auto" w:fill="FFFFFF"/>
        <w:spacing w:before="0" w:beforeAutospacing="0"/>
        <w:ind w:firstLine="708"/>
        <w:jc w:val="both"/>
        <w:rPr>
          <w:color w:val="333333"/>
          <w:sz w:val="28"/>
          <w:szCs w:val="28"/>
        </w:rPr>
      </w:pPr>
      <w:r w:rsidRPr="00365D8B">
        <w:rPr>
          <w:color w:val="333333"/>
          <w:sz w:val="28"/>
          <w:szCs w:val="28"/>
        </w:rPr>
        <w:t xml:space="preserve">Вы хорошо знаете, что школа постоянно контролирует уровень подготовки учеников по всем предметам, но важно также оценивать умения ребят применять полученные знания на практике, в самостоятельной жизни. Одним из лучших исследований в этой области является </w:t>
      </w:r>
      <w:proofErr w:type="gramStart"/>
      <w:r w:rsidRPr="00365D8B">
        <w:rPr>
          <w:color w:val="333333"/>
          <w:sz w:val="28"/>
          <w:szCs w:val="28"/>
        </w:rPr>
        <w:t>« Международная</w:t>
      </w:r>
      <w:proofErr w:type="gramEnd"/>
      <w:r w:rsidRPr="00365D8B">
        <w:rPr>
          <w:color w:val="333333"/>
          <w:sz w:val="28"/>
          <w:szCs w:val="28"/>
        </w:rPr>
        <w:t xml:space="preserve"> программа по оценке образовательных достижений школьников»-PISA, оценивающее качество образования учеников 15-летнего возраста именно с точки зрения их готовности использовать полученные в школе знания на практике. Это массовое исследование, в последнем исследовании приняли участие школьники из 79 стран.</w:t>
      </w:r>
    </w:p>
    <w:p w:rsidR="00D241E2" w:rsidRPr="00365D8B" w:rsidRDefault="00D241E2" w:rsidP="00E0681A">
      <w:pPr>
        <w:pStyle w:val="a3"/>
        <w:shd w:val="clear" w:color="auto" w:fill="FFFFFF"/>
        <w:spacing w:before="0" w:beforeAutospacing="0"/>
        <w:ind w:firstLine="708"/>
        <w:jc w:val="both"/>
        <w:rPr>
          <w:color w:val="333333"/>
          <w:sz w:val="28"/>
          <w:szCs w:val="28"/>
        </w:rPr>
      </w:pPr>
      <w:r w:rsidRPr="00365D8B">
        <w:rPr>
          <w:color w:val="333333"/>
          <w:sz w:val="28"/>
          <w:szCs w:val="28"/>
        </w:rPr>
        <w:t xml:space="preserve">Задания PISA не похожи на стандартные </w:t>
      </w:r>
      <w:proofErr w:type="spellStart"/>
      <w:r w:rsidRPr="00365D8B">
        <w:rPr>
          <w:color w:val="333333"/>
          <w:sz w:val="28"/>
          <w:szCs w:val="28"/>
        </w:rPr>
        <w:t>школьные.Детям</w:t>
      </w:r>
      <w:proofErr w:type="spellEnd"/>
      <w:r w:rsidRPr="00365D8B">
        <w:rPr>
          <w:color w:val="333333"/>
          <w:sz w:val="28"/>
          <w:szCs w:val="28"/>
        </w:rPr>
        <w:t xml:space="preserve"> не нужно будет вставлять пропущенные буквы или определять части речи, исследовать функции или решать уравнения, применять формулы или воспроизводить законы. Им придётся разобраться в том, стоит ли доверять информации из текста, что в тексте важно, а что просто является отвлекающим внимание фоном. Они должны будут рассчитать финансовые затраты на покупки или поездки и выбрать оптимальные варианты. Перед ними встанет необходимость разобраться в том, как объяснить происходящие явления.</w:t>
      </w:r>
    </w:p>
    <w:p w:rsidR="00D241E2" w:rsidRPr="00365D8B" w:rsidRDefault="00D241E2" w:rsidP="00E0681A">
      <w:pPr>
        <w:pStyle w:val="a3"/>
        <w:shd w:val="clear" w:color="auto" w:fill="FFFFFF"/>
        <w:spacing w:before="0" w:beforeAutospacing="0"/>
        <w:ind w:firstLine="708"/>
        <w:jc w:val="both"/>
        <w:rPr>
          <w:color w:val="333333"/>
          <w:sz w:val="28"/>
          <w:szCs w:val="28"/>
        </w:rPr>
      </w:pPr>
      <w:r w:rsidRPr="00365D8B">
        <w:rPr>
          <w:color w:val="333333"/>
          <w:sz w:val="28"/>
          <w:szCs w:val="28"/>
        </w:rPr>
        <w:t>Это всё, конечно, потребует определённых предметных знаний, но эти знания нужно будет не пересказывать, не воспроизводить, а использовать.</w:t>
      </w:r>
    </w:p>
    <w:p w:rsidR="00D241E2" w:rsidRPr="00365D8B" w:rsidRDefault="00D241E2" w:rsidP="00E0681A">
      <w:pPr>
        <w:pStyle w:val="a3"/>
        <w:shd w:val="clear" w:color="auto" w:fill="FFFFFF"/>
        <w:spacing w:before="0" w:beforeAutospacing="0"/>
        <w:ind w:firstLine="708"/>
        <w:jc w:val="both"/>
        <w:rPr>
          <w:color w:val="333333"/>
          <w:sz w:val="28"/>
          <w:szCs w:val="28"/>
        </w:rPr>
      </w:pPr>
      <w:r w:rsidRPr="00365D8B">
        <w:rPr>
          <w:color w:val="333333"/>
          <w:sz w:val="28"/>
          <w:szCs w:val="28"/>
        </w:rPr>
        <w:t>Чтобы формулировки и структура заданий не были неожиданными для участников исследования, предлагаем познакомиться с примерами прошлых лет и попробовать выполнить их. Важно помнить, что все задания в ходе исследования выполняются в электронном формате. Попробуйте выполнить некоторые задания вместе с ребёнком.</w:t>
      </w:r>
    </w:p>
    <w:p w:rsidR="00D241E2" w:rsidRPr="00365D8B" w:rsidRDefault="00D241E2" w:rsidP="00E0681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5D8B">
        <w:rPr>
          <w:color w:val="333333"/>
          <w:sz w:val="28"/>
          <w:szCs w:val="28"/>
        </w:rPr>
        <w:t>Администрация школы</w:t>
      </w:r>
      <w:bookmarkEnd w:id="0"/>
    </w:p>
    <w:sectPr w:rsidR="00D241E2" w:rsidRPr="0036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22"/>
    <w:rsid w:val="00284E22"/>
    <w:rsid w:val="002B0452"/>
    <w:rsid w:val="00365D8B"/>
    <w:rsid w:val="005238BB"/>
    <w:rsid w:val="008B7FCA"/>
    <w:rsid w:val="00A37703"/>
    <w:rsid w:val="00D241E2"/>
    <w:rsid w:val="00E0681A"/>
    <w:rsid w:val="00E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27CC6-10AE-44AA-8A4D-CF0BBEBC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41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10</cp:revision>
  <dcterms:created xsi:type="dcterms:W3CDTF">2022-10-11T10:08:00Z</dcterms:created>
  <dcterms:modified xsi:type="dcterms:W3CDTF">2022-10-13T05:05:00Z</dcterms:modified>
</cp:coreProperties>
</file>