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7A" w:rsidRDefault="00E5217A" w:rsidP="00F468C2">
      <w:pPr>
        <w:spacing w:after="264" w:line="256" w:lineRule="auto"/>
        <w:ind w:left="365" w:right="0" w:firstLine="0"/>
        <w:jc w:val="center"/>
        <w:rPr>
          <w:rFonts w:eastAsia="Calibri"/>
          <w:b/>
          <w:sz w:val="44"/>
          <w:szCs w:val="44"/>
        </w:rPr>
      </w:pPr>
      <w:r>
        <w:rPr>
          <w:rFonts w:eastAsia="Calibri"/>
          <w:b/>
          <w:sz w:val="44"/>
          <w:szCs w:val="44"/>
        </w:rPr>
        <w:t>МКОУ «</w:t>
      </w:r>
      <w:proofErr w:type="spellStart"/>
      <w:r>
        <w:rPr>
          <w:rFonts w:eastAsia="Calibri"/>
          <w:b/>
          <w:sz w:val="44"/>
          <w:szCs w:val="44"/>
        </w:rPr>
        <w:t>Нурменская</w:t>
      </w:r>
      <w:proofErr w:type="spellEnd"/>
      <w:r>
        <w:rPr>
          <w:rFonts w:eastAsia="Calibri"/>
          <w:b/>
          <w:sz w:val="44"/>
          <w:szCs w:val="44"/>
        </w:rPr>
        <w:t xml:space="preserve"> ООШ»</w:t>
      </w:r>
    </w:p>
    <w:p w:rsidR="00F468C2" w:rsidRDefault="00F468C2" w:rsidP="00F468C2">
      <w:pPr>
        <w:spacing w:after="264" w:line="256" w:lineRule="auto"/>
        <w:ind w:left="365" w:right="0" w:firstLine="0"/>
        <w:jc w:val="center"/>
        <w:rPr>
          <w:b/>
          <w:sz w:val="44"/>
          <w:szCs w:val="44"/>
        </w:rPr>
      </w:pPr>
      <w:r>
        <w:rPr>
          <w:rFonts w:eastAsia="Calibri"/>
          <w:b/>
          <w:sz w:val="44"/>
          <w:szCs w:val="44"/>
        </w:rPr>
        <w:t>Информация о с</w:t>
      </w:r>
      <w:r w:rsidR="00A273E4">
        <w:rPr>
          <w:rFonts w:eastAsia="Calibri"/>
          <w:b/>
          <w:sz w:val="44"/>
          <w:szCs w:val="44"/>
        </w:rPr>
        <w:t>роках приема в первый класс 2025-2026</w:t>
      </w:r>
      <w:r>
        <w:rPr>
          <w:rFonts w:eastAsia="Calibri"/>
          <w:b/>
          <w:sz w:val="44"/>
          <w:szCs w:val="44"/>
        </w:rPr>
        <w:t xml:space="preserve"> учебного года.</w:t>
      </w:r>
    </w:p>
    <w:p w:rsidR="00F468C2" w:rsidRDefault="00F468C2" w:rsidP="00F468C2">
      <w:pPr>
        <w:ind w:left="350" w:right="0" w:firstLine="708"/>
        <w:rPr>
          <w:sz w:val="40"/>
          <w:szCs w:val="40"/>
        </w:rPr>
      </w:pPr>
      <w:proofErr w:type="gramStart"/>
      <w:r>
        <w:rPr>
          <w:sz w:val="40"/>
          <w:szCs w:val="40"/>
        </w:rPr>
        <w:t>В  соответствии</w:t>
      </w:r>
      <w:proofErr w:type="gramEnd"/>
      <w:r>
        <w:rPr>
          <w:sz w:val="40"/>
          <w:szCs w:val="40"/>
        </w:rPr>
        <w:t xml:space="preserve"> с приказом Министерства просвещения Российской Федерации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 </w:t>
      </w:r>
    </w:p>
    <w:p w:rsidR="00F468C2" w:rsidRDefault="00F468C2" w:rsidP="00F468C2">
      <w:pPr>
        <w:spacing w:after="36"/>
        <w:ind w:left="350" w:right="0" w:firstLine="708"/>
        <w:rPr>
          <w:sz w:val="40"/>
          <w:szCs w:val="40"/>
        </w:rPr>
      </w:pPr>
      <w:r>
        <w:rPr>
          <w:sz w:val="40"/>
          <w:szCs w:val="40"/>
        </w:rPr>
        <w:t>Прием заявлений в первые классы общеобр</w:t>
      </w:r>
      <w:r w:rsidR="00A273E4">
        <w:rPr>
          <w:sz w:val="40"/>
          <w:szCs w:val="40"/>
        </w:rPr>
        <w:t>азовательных организаций на 2025-2026</w:t>
      </w:r>
      <w:r>
        <w:rPr>
          <w:sz w:val="40"/>
          <w:szCs w:val="40"/>
        </w:rPr>
        <w:t xml:space="preserve"> учебный год осуществляется в следующие сроки: </w:t>
      </w:r>
    </w:p>
    <w:p w:rsidR="00F468C2" w:rsidRDefault="00F468C2" w:rsidP="00F468C2">
      <w:pPr>
        <w:ind w:left="365" w:right="0" w:hanging="77"/>
        <w:rPr>
          <w:sz w:val="40"/>
          <w:szCs w:val="40"/>
        </w:rPr>
      </w:pPr>
      <w:r>
        <w:rPr>
          <w:rFonts w:ascii="Segoe UI Symbol" w:eastAsia="Segoe UI Symbol" w:hAnsi="Segoe UI Symbol" w:cs="Segoe UI Symbol"/>
          <w:sz w:val="40"/>
          <w:szCs w:val="40"/>
        </w:rPr>
        <w:sym w:font="Segoe UI Symbol" w:char="F0B7"/>
      </w:r>
      <w:r>
        <w:rPr>
          <w:rFonts w:ascii="Arial" w:eastAsia="Arial" w:hAnsi="Arial" w:cs="Arial"/>
          <w:sz w:val="40"/>
          <w:szCs w:val="40"/>
        </w:rPr>
        <w:t xml:space="preserve"> </w:t>
      </w:r>
      <w:r>
        <w:rPr>
          <w:sz w:val="40"/>
          <w:szCs w:val="40"/>
        </w:rPr>
        <w:t xml:space="preserve">для детей, имеющих право внеочередного, первоочередного или преимущественного зачисления в общеобразовательную организацию в соответствии с пунктами 9, 10 и 12 Порядка, а также для детей, проживающих на закрепленной территории: </w:t>
      </w:r>
    </w:p>
    <w:p w:rsidR="00F468C2" w:rsidRDefault="00F468C2" w:rsidP="00F468C2">
      <w:pPr>
        <w:numPr>
          <w:ilvl w:val="0"/>
          <w:numId w:val="1"/>
        </w:numPr>
        <w:ind w:right="0" w:hanging="163"/>
        <w:rPr>
          <w:sz w:val="40"/>
          <w:szCs w:val="40"/>
        </w:rPr>
      </w:pPr>
      <w:r>
        <w:rPr>
          <w:sz w:val="40"/>
          <w:szCs w:val="40"/>
        </w:rPr>
        <w:t>начало</w:t>
      </w:r>
      <w:r w:rsidR="00A273E4">
        <w:rPr>
          <w:sz w:val="40"/>
          <w:szCs w:val="40"/>
        </w:rPr>
        <w:t xml:space="preserve"> приема заявлений: 1 апреля 2025</w:t>
      </w:r>
      <w:r>
        <w:rPr>
          <w:sz w:val="40"/>
          <w:szCs w:val="40"/>
        </w:rPr>
        <w:t xml:space="preserve"> года;  </w:t>
      </w:r>
    </w:p>
    <w:p w:rsidR="00F468C2" w:rsidRDefault="00F468C2" w:rsidP="00F468C2">
      <w:pPr>
        <w:numPr>
          <w:ilvl w:val="0"/>
          <w:numId w:val="1"/>
        </w:numPr>
        <w:spacing w:after="63"/>
        <w:ind w:right="0" w:hanging="163"/>
        <w:rPr>
          <w:sz w:val="40"/>
          <w:szCs w:val="40"/>
        </w:rPr>
      </w:pPr>
      <w:r>
        <w:rPr>
          <w:sz w:val="40"/>
          <w:szCs w:val="40"/>
        </w:rPr>
        <w:t>окончани</w:t>
      </w:r>
      <w:r w:rsidR="00A273E4">
        <w:rPr>
          <w:sz w:val="40"/>
          <w:szCs w:val="40"/>
        </w:rPr>
        <w:t xml:space="preserve">е приема заявлений: 30 июня 2025 </w:t>
      </w:r>
      <w:r>
        <w:rPr>
          <w:sz w:val="40"/>
          <w:szCs w:val="40"/>
        </w:rPr>
        <w:t xml:space="preserve">года. </w:t>
      </w:r>
    </w:p>
    <w:p w:rsidR="00F468C2" w:rsidRDefault="00F468C2" w:rsidP="00F468C2">
      <w:pPr>
        <w:tabs>
          <w:tab w:val="center" w:pos="429"/>
          <w:tab w:val="center" w:pos="4547"/>
        </w:tabs>
        <w:ind w:left="0" w:right="0" w:firstLine="0"/>
        <w:jc w:val="left"/>
        <w:rPr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ab/>
      </w:r>
      <w:r>
        <w:rPr>
          <w:rFonts w:ascii="Segoe UI Symbol" w:eastAsia="Segoe UI Symbol" w:hAnsi="Segoe UI Symbol" w:cs="Segoe UI Symbol"/>
          <w:sz w:val="40"/>
          <w:szCs w:val="40"/>
        </w:rPr>
        <w:sym w:font="Segoe UI Symbol" w:char="F0B7"/>
      </w:r>
      <w:r>
        <w:rPr>
          <w:rFonts w:ascii="Arial" w:eastAsia="Arial" w:hAnsi="Arial" w:cs="Arial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ab/>
      </w:r>
      <w:r>
        <w:rPr>
          <w:sz w:val="40"/>
          <w:szCs w:val="40"/>
        </w:rPr>
        <w:t xml:space="preserve">для детей, не проживающих на закрепленной территории:  </w:t>
      </w:r>
    </w:p>
    <w:p w:rsidR="00F468C2" w:rsidRDefault="00F468C2" w:rsidP="00F468C2">
      <w:pPr>
        <w:numPr>
          <w:ilvl w:val="0"/>
          <w:numId w:val="2"/>
        </w:numPr>
        <w:ind w:right="0" w:hanging="163"/>
        <w:rPr>
          <w:sz w:val="40"/>
          <w:szCs w:val="40"/>
        </w:rPr>
      </w:pPr>
      <w:r>
        <w:rPr>
          <w:sz w:val="40"/>
          <w:szCs w:val="40"/>
        </w:rPr>
        <w:t>начало приема заявлений: 6 июл</w:t>
      </w:r>
      <w:r w:rsidR="00A273E4">
        <w:rPr>
          <w:sz w:val="40"/>
          <w:szCs w:val="40"/>
        </w:rPr>
        <w:t>я 2025</w:t>
      </w:r>
      <w:r>
        <w:rPr>
          <w:sz w:val="40"/>
          <w:szCs w:val="40"/>
        </w:rPr>
        <w:t xml:space="preserve"> года;  </w:t>
      </w:r>
    </w:p>
    <w:p w:rsidR="00F468C2" w:rsidRDefault="00F468C2" w:rsidP="00F468C2">
      <w:pPr>
        <w:numPr>
          <w:ilvl w:val="0"/>
          <w:numId w:val="2"/>
        </w:numPr>
        <w:ind w:right="0" w:hanging="163"/>
        <w:rPr>
          <w:sz w:val="40"/>
          <w:szCs w:val="40"/>
        </w:rPr>
      </w:pPr>
      <w:r>
        <w:rPr>
          <w:sz w:val="40"/>
          <w:szCs w:val="40"/>
        </w:rPr>
        <w:t>окончание п</w:t>
      </w:r>
      <w:r w:rsidR="00A273E4">
        <w:rPr>
          <w:sz w:val="40"/>
          <w:szCs w:val="40"/>
        </w:rPr>
        <w:t>риема заявлений: 5 сентября 2025</w:t>
      </w:r>
      <w:bookmarkStart w:id="0" w:name="_GoBack"/>
      <w:bookmarkEnd w:id="0"/>
      <w:r>
        <w:rPr>
          <w:sz w:val="40"/>
          <w:szCs w:val="40"/>
        </w:rPr>
        <w:t xml:space="preserve"> года. </w:t>
      </w:r>
    </w:p>
    <w:p w:rsidR="00F468C2" w:rsidRDefault="00F468C2" w:rsidP="00F468C2">
      <w:pPr>
        <w:ind w:right="0"/>
        <w:rPr>
          <w:sz w:val="40"/>
          <w:szCs w:val="40"/>
        </w:rPr>
      </w:pPr>
    </w:p>
    <w:p w:rsidR="00A13CA5" w:rsidRDefault="00A13CA5"/>
    <w:sectPr w:rsidR="00A1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6195"/>
    <w:multiLevelType w:val="hybridMultilevel"/>
    <w:tmpl w:val="C6183A4A"/>
    <w:lvl w:ilvl="0" w:tplc="7C207518">
      <w:start w:val="1"/>
      <w:numFmt w:val="bullet"/>
      <w:lvlText w:val="-"/>
      <w:lvlJc w:val="left"/>
      <w:pPr>
        <w:ind w:left="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5760A42">
      <w:start w:val="1"/>
      <w:numFmt w:val="bullet"/>
      <w:lvlText w:val="o"/>
      <w:lvlJc w:val="left"/>
      <w:pPr>
        <w:ind w:left="14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B61816">
      <w:start w:val="1"/>
      <w:numFmt w:val="bullet"/>
      <w:lvlText w:val="▪"/>
      <w:lvlJc w:val="left"/>
      <w:pPr>
        <w:ind w:left="2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F50AA46">
      <w:start w:val="1"/>
      <w:numFmt w:val="bullet"/>
      <w:lvlText w:val="•"/>
      <w:lvlJc w:val="left"/>
      <w:pPr>
        <w:ind w:left="2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B021754">
      <w:start w:val="1"/>
      <w:numFmt w:val="bullet"/>
      <w:lvlText w:val="o"/>
      <w:lvlJc w:val="left"/>
      <w:pPr>
        <w:ind w:left="36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3A25A1A">
      <w:start w:val="1"/>
      <w:numFmt w:val="bullet"/>
      <w:lvlText w:val="▪"/>
      <w:lvlJc w:val="left"/>
      <w:pPr>
        <w:ind w:left="4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1865E46">
      <w:start w:val="1"/>
      <w:numFmt w:val="bullet"/>
      <w:lvlText w:val="•"/>
      <w:lvlJc w:val="left"/>
      <w:pPr>
        <w:ind w:left="5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030B308">
      <w:start w:val="1"/>
      <w:numFmt w:val="bullet"/>
      <w:lvlText w:val="o"/>
      <w:lvlJc w:val="left"/>
      <w:pPr>
        <w:ind w:left="5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E749B1C">
      <w:start w:val="1"/>
      <w:numFmt w:val="bullet"/>
      <w:lvlText w:val="▪"/>
      <w:lvlJc w:val="left"/>
      <w:pPr>
        <w:ind w:left="6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14D2051"/>
    <w:multiLevelType w:val="hybridMultilevel"/>
    <w:tmpl w:val="F208AF12"/>
    <w:lvl w:ilvl="0" w:tplc="D5BE7B20">
      <w:start w:val="1"/>
      <w:numFmt w:val="bullet"/>
      <w:lvlText w:val="-"/>
      <w:lvlJc w:val="left"/>
      <w:pPr>
        <w:ind w:left="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B0E4234">
      <w:start w:val="1"/>
      <w:numFmt w:val="bullet"/>
      <w:lvlText w:val="o"/>
      <w:lvlJc w:val="left"/>
      <w:pPr>
        <w:ind w:left="14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98BD76">
      <w:start w:val="1"/>
      <w:numFmt w:val="bullet"/>
      <w:lvlText w:val="▪"/>
      <w:lvlJc w:val="left"/>
      <w:pPr>
        <w:ind w:left="2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13E0D04">
      <w:start w:val="1"/>
      <w:numFmt w:val="bullet"/>
      <w:lvlText w:val="•"/>
      <w:lvlJc w:val="left"/>
      <w:pPr>
        <w:ind w:left="2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100B92A">
      <w:start w:val="1"/>
      <w:numFmt w:val="bullet"/>
      <w:lvlText w:val="o"/>
      <w:lvlJc w:val="left"/>
      <w:pPr>
        <w:ind w:left="36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6949E66">
      <w:start w:val="1"/>
      <w:numFmt w:val="bullet"/>
      <w:lvlText w:val="▪"/>
      <w:lvlJc w:val="left"/>
      <w:pPr>
        <w:ind w:left="4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3606A30">
      <w:start w:val="1"/>
      <w:numFmt w:val="bullet"/>
      <w:lvlText w:val="•"/>
      <w:lvlJc w:val="left"/>
      <w:pPr>
        <w:ind w:left="5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90ABFE4">
      <w:start w:val="1"/>
      <w:numFmt w:val="bullet"/>
      <w:lvlText w:val="o"/>
      <w:lvlJc w:val="left"/>
      <w:pPr>
        <w:ind w:left="5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E349B30">
      <w:start w:val="1"/>
      <w:numFmt w:val="bullet"/>
      <w:lvlText w:val="▪"/>
      <w:lvlJc w:val="left"/>
      <w:pPr>
        <w:ind w:left="6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08"/>
    <w:rsid w:val="00322808"/>
    <w:rsid w:val="00A13CA5"/>
    <w:rsid w:val="00A273E4"/>
    <w:rsid w:val="00E5217A"/>
    <w:rsid w:val="00F4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6BB5A-A8DF-4696-8DEA-06515C07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8C2"/>
    <w:pPr>
      <w:spacing w:after="5" w:line="266" w:lineRule="auto"/>
      <w:ind w:left="1972" w:right="9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HP</cp:lastModifiedBy>
  <cp:revision>2</cp:revision>
  <dcterms:created xsi:type="dcterms:W3CDTF">2025-04-02T08:52:00Z</dcterms:created>
  <dcterms:modified xsi:type="dcterms:W3CDTF">2025-04-02T08:52:00Z</dcterms:modified>
</cp:coreProperties>
</file>